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Overlap w:val="never"/>
        <w:tblW w:w="15420" w:type="dxa"/>
        <w:tblLayout w:type="fixed"/>
        <w:tblLook w:val="01E0" w:firstRow="1" w:lastRow="1" w:firstColumn="1" w:lastColumn="1" w:noHBand="0" w:noVBand="0"/>
      </w:tblPr>
      <w:tblGrid>
        <w:gridCol w:w="9252"/>
        <w:gridCol w:w="6168"/>
      </w:tblGrid>
      <w:tr w:rsidR="00E972B4" w:rsidRPr="00021F7E" w:rsidTr="009E2348">
        <w:tc>
          <w:tcPr>
            <w:tcW w:w="92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972B4" w:rsidRPr="00021F7E" w:rsidRDefault="00E972B4" w:rsidP="009E2348">
            <w:pPr>
              <w:spacing w:line="1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8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616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168"/>
            </w:tblGrid>
            <w:tr w:rsidR="00E972B4" w:rsidRPr="00021F7E" w:rsidTr="009E2348">
              <w:tc>
                <w:tcPr>
                  <w:tcW w:w="6168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E972B4" w:rsidRPr="0074414B" w:rsidRDefault="00E972B4" w:rsidP="009E2348">
                  <w:pPr>
                    <w:keepNext/>
                    <w:spacing w:after="0" w:line="240" w:lineRule="auto"/>
                    <w:jc w:val="right"/>
                    <w:outlineLvl w:val="8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4414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Приложение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7</w:t>
                  </w:r>
                  <w:r w:rsidRPr="0074414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  <w:p w:rsidR="00E972B4" w:rsidRPr="0074414B" w:rsidRDefault="00E972B4" w:rsidP="009E2348">
                  <w:pPr>
                    <w:keepNext/>
                    <w:spacing w:after="0" w:line="240" w:lineRule="auto"/>
                    <w:jc w:val="right"/>
                    <w:outlineLvl w:val="8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4414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 Решению Думы города Ханты-Мансийска</w:t>
                  </w:r>
                </w:p>
                <w:p w:rsidR="00E972B4" w:rsidRPr="0074414B" w:rsidRDefault="00E972B4" w:rsidP="009E2348">
                  <w:pPr>
                    <w:keepNext/>
                    <w:spacing w:after="0" w:line="240" w:lineRule="auto"/>
                    <w:jc w:val="right"/>
                    <w:outlineLvl w:val="8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4414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от 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12</w:t>
                  </w:r>
                  <w:r w:rsidRPr="0074414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ию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ля</w:t>
                  </w:r>
                  <w:r w:rsidRPr="0074414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2024 года № 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269</w:t>
                  </w:r>
                  <w:r w:rsidRPr="0074414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</w:t>
                  </w:r>
                  <w:r w:rsidRPr="0074414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t>VII</w:t>
                  </w:r>
                  <w:r w:rsidRPr="0074414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РД</w:t>
                  </w:r>
                </w:p>
                <w:p w:rsidR="00E972B4" w:rsidRPr="00021F7E" w:rsidRDefault="00E972B4" w:rsidP="009E2348">
                  <w:pPr>
                    <w:spacing w:after="0"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972B4" w:rsidRPr="00021F7E" w:rsidRDefault="00E972B4" w:rsidP="009E2348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72B4" w:rsidRPr="00021F7E" w:rsidRDefault="00E972B4" w:rsidP="00E972B4">
      <w:pPr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Overlap w:val="never"/>
        <w:tblW w:w="15421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E972B4" w:rsidRPr="00021F7E" w:rsidTr="009E2348">
        <w:trPr>
          <w:trHeight w:val="164"/>
          <w:jc w:val="center"/>
        </w:trPr>
        <w:tc>
          <w:tcPr>
            <w:tcW w:w="15421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E972B4" w:rsidRPr="00021F7E" w:rsidRDefault="00E972B4" w:rsidP="009E2348">
            <w:pPr>
              <w:ind w:firstLine="4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Распределение бюджетных ассигнований бюджета города Ханты-Мансийска по разделам и подразделам классификации </w:t>
            </w:r>
          </w:p>
          <w:p w:rsidR="00E972B4" w:rsidRPr="00021F7E" w:rsidRDefault="00E972B4" w:rsidP="009E2348">
            <w:pPr>
              <w:ind w:firstLine="4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расходов бюджетов на плановый период 2025 и 2026 годов</w:t>
            </w:r>
          </w:p>
        </w:tc>
      </w:tr>
    </w:tbl>
    <w:p w:rsidR="00E972B4" w:rsidRPr="00021F7E" w:rsidRDefault="00E972B4" w:rsidP="00E972B4">
      <w:pPr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Overlap w:val="never"/>
        <w:tblW w:w="15421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E972B4" w:rsidRPr="00021F7E" w:rsidTr="009E2348">
        <w:trPr>
          <w:jc w:val="right"/>
        </w:trPr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</w:t>
            </w:r>
          </w:p>
        </w:tc>
      </w:tr>
    </w:tbl>
    <w:p w:rsidR="00E972B4" w:rsidRPr="00021F7E" w:rsidRDefault="00E972B4" w:rsidP="00E972B4">
      <w:pPr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Overlap w:val="never"/>
        <w:tblW w:w="15421" w:type="dxa"/>
        <w:tblLayout w:type="fixed"/>
        <w:tblLook w:val="01E0" w:firstRow="1" w:lastRow="1" w:firstColumn="1" w:lastColumn="1" w:noHBand="0" w:noVBand="0"/>
      </w:tblPr>
      <w:tblGrid>
        <w:gridCol w:w="8733"/>
        <w:gridCol w:w="1133"/>
        <w:gridCol w:w="1247"/>
        <w:gridCol w:w="2154"/>
        <w:gridCol w:w="2154"/>
      </w:tblGrid>
      <w:tr w:rsidR="00E972B4" w:rsidRPr="00021F7E" w:rsidTr="009E2348">
        <w:trPr>
          <w:tblHeader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85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8583"/>
            </w:tblGrid>
            <w:tr w:rsidR="00E972B4" w:rsidRPr="00021F7E" w:rsidTr="009E2348">
              <w:trPr>
                <w:jc w:val="center"/>
              </w:trPr>
              <w:tc>
                <w:tcPr>
                  <w:tcW w:w="85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72B4" w:rsidRPr="00021F7E" w:rsidRDefault="00E972B4" w:rsidP="009E234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21F7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E972B4" w:rsidRPr="00021F7E" w:rsidRDefault="00E972B4" w:rsidP="009E2348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Overlap w:val="never"/>
              <w:tblW w:w="9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3"/>
            </w:tblGrid>
            <w:tr w:rsidR="00E972B4" w:rsidRPr="00021F7E" w:rsidTr="009E2348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72B4" w:rsidRPr="00021F7E" w:rsidRDefault="00E972B4" w:rsidP="009E234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21F7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Раздел</w:t>
                  </w:r>
                </w:p>
              </w:tc>
            </w:tr>
          </w:tbl>
          <w:p w:rsidR="00E972B4" w:rsidRPr="00021F7E" w:rsidRDefault="00E972B4" w:rsidP="009E2348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Overlap w:val="never"/>
              <w:tblW w:w="1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97"/>
            </w:tblGrid>
            <w:tr w:rsidR="00E972B4" w:rsidRPr="00021F7E" w:rsidTr="009E2348">
              <w:trPr>
                <w:jc w:val="center"/>
              </w:trPr>
              <w:tc>
                <w:tcPr>
                  <w:tcW w:w="1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72B4" w:rsidRPr="00021F7E" w:rsidRDefault="00E972B4" w:rsidP="009E234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21F7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Подраздел</w:t>
                  </w:r>
                </w:p>
              </w:tc>
            </w:tr>
          </w:tbl>
          <w:p w:rsidR="00E972B4" w:rsidRPr="00021F7E" w:rsidRDefault="00E972B4" w:rsidP="009E2348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Overlap w:val="never"/>
              <w:tblW w:w="200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04"/>
            </w:tblGrid>
            <w:tr w:rsidR="00E972B4" w:rsidRPr="00021F7E" w:rsidTr="009E2348">
              <w:trPr>
                <w:jc w:val="center"/>
              </w:trPr>
              <w:tc>
                <w:tcPr>
                  <w:tcW w:w="200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72B4" w:rsidRPr="00021F7E" w:rsidRDefault="00E972B4" w:rsidP="009E234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21F7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Сумма на 2025 год</w:t>
                  </w:r>
                </w:p>
              </w:tc>
            </w:tr>
          </w:tbl>
          <w:p w:rsidR="00E972B4" w:rsidRPr="00021F7E" w:rsidRDefault="00E972B4" w:rsidP="009E2348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Overlap w:val="never"/>
              <w:tblW w:w="200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04"/>
            </w:tblGrid>
            <w:tr w:rsidR="00E972B4" w:rsidRPr="00021F7E" w:rsidTr="009E2348">
              <w:trPr>
                <w:jc w:val="center"/>
              </w:trPr>
              <w:tc>
                <w:tcPr>
                  <w:tcW w:w="200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72B4" w:rsidRPr="00021F7E" w:rsidRDefault="00E972B4" w:rsidP="009E234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21F7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Сумма на 2026 год</w:t>
                  </w:r>
                </w:p>
              </w:tc>
            </w:tr>
          </w:tbl>
          <w:p w:rsidR="00E972B4" w:rsidRPr="00021F7E" w:rsidRDefault="00E972B4" w:rsidP="009E2348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72B4" w:rsidRPr="00021F7E" w:rsidRDefault="00E972B4" w:rsidP="00E972B4">
      <w:pPr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Overlap w:val="never"/>
        <w:tblW w:w="15421" w:type="dxa"/>
        <w:tblLayout w:type="fixed"/>
        <w:tblLook w:val="01E0" w:firstRow="1" w:lastRow="1" w:firstColumn="1" w:lastColumn="1" w:noHBand="0" w:noVBand="0"/>
      </w:tblPr>
      <w:tblGrid>
        <w:gridCol w:w="8733"/>
        <w:gridCol w:w="1133"/>
        <w:gridCol w:w="1247"/>
        <w:gridCol w:w="2154"/>
        <w:gridCol w:w="2154"/>
      </w:tblGrid>
      <w:tr w:rsidR="00E972B4" w:rsidRPr="00021F7E" w:rsidTr="009E2348">
        <w:trPr>
          <w:trHeight w:val="224"/>
          <w:tblHeader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85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8583"/>
            </w:tblGrid>
            <w:tr w:rsidR="00E972B4" w:rsidRPr="00021F7E" w:rsidTr="009E2348">
              <w:trPr>
                <w:jc w:val="center"/>
              </w:trPr>
              <w:tc>
                <w:tcPr>
                  <w:tcW w:w="85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72B4" w:rsidRPr="00021F7E" w:rsidRDefault="00E972B4" w:rsidP="009E234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21F7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E972B4" w:rsidRPr="00021F7E" w:rsidRDefault="00E972B4" w:rsidP="009E2348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Overlap w:val="never"/>
              <w:tblW w:w="9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3"/>
            </w:tblGrid>
            <w:tr w:rsidR="00E972B4" w:rsidRPr="00021F7E" w:rsidTr="009E2348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72B4" w:rsidRPr="00021F7E" w:rsidRDefault="00E972B4" w:rsidP="009E234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21F7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E972B4" w:rsidRPr="00021F7E" w:rsidRDefault="00E972B4" w:rsidP="009E2348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Overlap w:val="never"/>
              <w:tblW w:w="1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97"/>
            </w:tblGrid>
            <w:tr w:rsidR="00E972B4" w:rsidRPr="00021F7E" w:rsidTr="009E2348">
              <w:trPr>
                <w:jc w:val="center"/>
              </w:trPr>
              <w:tc>
                <w:tcPr>
                  <w:tcW w:w="1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72B4" w:rsidRPr="00021F7E" w:rsidRDefault="00E972B4" w:rsidP="009E234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21F7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E972B4" w:rsidRPr="00021F7E" w:rsidRDefault="00E972B4" w:rsidP="009E2348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Overlap w:val="never"/>
              <w:tblW w:w="200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04"/>
            </w:tblGrid>
            <w:tr w:rsidR="00E972B4" w:rsidRPr="00021F7E" w:rsidTr="009E2348">
              <w:trPr>
                <w:jc w:val="center"/>
              </w:trPr>
              <w:tc>
                <w:tcPr>
                  <w:tcW w:w="200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72B4" w:rsidRPr="00021F7E" w:rsidRDefault="00E972B4" w:rsidP="009E234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21F7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E972B4" w:rsidRPr="00021F7E" w:rsidRDefault="00E972B4" w:rsidP="009E2348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Overlap w:val="never"/>
              <w:tblW w:w="200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04"/>
            </w:tblGrid>
            <w:tr w:rsidR="00E972B4" w:rsidRPr="00021F7E" w:rsidTr="009E2348">
              <w:trPr>
                <w:jc w:val="center"/>
              </w:trPr>
              <w:tc>
                <w:tcPr>
                  <w:tcW w:w="200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72B4" w:rsidRPr="00021F7E" w:rsidRDefault="00E972B4" w:rsidP="009E234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21F7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E972B4" w:rsidRPr="00021F7E" w:rsidRDefault="00E972B4" w:rsidP="009E2348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2B4" w:rsidRPr="00021F7E" w:rsidTr="009E2348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1 580 490 289,35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1 859 307 392,35</w:t>
            </w:r>
          </w:p>
        </w:tc>
      </w:tr>
      <w:tr w:rsidR="00E972B4" w:rsidRPr="00021F7E" w:rsidTr="009E2348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7 753 423,00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7 753 423,00</w:t>
            </w:r>
          </w:p>
        </w:tc>
      </w:tr>
      <w:tr w:rsidR="00E972B4" w:rsidRPr="00021F7E" w:rsidTr="009E2348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33 114 995,00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33 114 995,00</w:t>
            </w:r>
          </w:p>
        </w:tc>
      </w:tr>
      <w:tr w:rsidR="00E972B4" w:rsidRPr="00021F7E" w:rsidTr="009E2348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308 820 834,95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308 820 834,95</w:t>
            </w:r>
          </w:p>
        </w:tc>
      </w:tr>
      <w:tr w:rsidR="00E972B4" w:rsidRPr="00021F7E" w:rsidTr="009E2348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50 400,00</w:t>
            </w:r>
          </w:p>
        </w:tc>
      </w:tr>
      <w:tr w:rsidR="00E972B4" w:rsidRPr="00021F7E" w:rsidTr="009E2348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100 670 963,94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100 685 963,94</w:t>
            </w:r>
          </w:p>
        </w:tc>
      </w:tr>
      <w:tr w:rsidR="00E972B4" w:rsidRPr="00021F7E" w:rsidTr="009E2348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334 938 057,00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972B4" w:rsidRPr="00021F7E" w:rsidTr="009E2348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795 188 015,46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1 408 881 775,46</w:t>
            </w:r>
          </w:p>
        </w:tc>
      </w:tr>
      <w:tr w:rsidR="00E972B4" w:rsidRPr="00021F7E" w:rsidTr="009E2348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217 395 105,16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217 395 105,16</w:t>
            </w:r>
          </w:p>
        </w:tc>
      </w:tr>
      <w:tr w:rsidR="00E972B4" w:rsidRPr="00021F7E" w:rsidTr="009E2348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13 338 300,00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13 338 300,00</w:t>
            </w:r>
          </w:p>
        </w:tc>
      </w:tr>
      <w:tr w:rsidR="00E972B4" w:rsidRPr="00021F7E" w:rsidTr="009E2348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25 836 905,40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25 836 905,40</w:t>
            </w:r>
          </w:p>
        </w:tc>
      </w:tr>
      <w:tr w:rsidR="00E972B4" w:rsidRPr="00021F7E" w:rsidTr="009E2348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144 362 457,12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144 362 457,12</w:t>
            </w:r>
          </w:p>
        </w:tc>
      </w:tr>
      <w:tr w:rsidR="00E972B4" w:rsidRPr="00021F7E" w:rsidTr="009E2348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33 857 442,64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33 857 442,64</w:t>
            </w:r>
          </w:p>
        </w:tc>
      </w:tr>
      <w:tr w:rsidR="00E972B4" w:rsidRPr="00021F7E" w:rsidTr="009E2348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1 491 962 288,02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1 659 023 387,67</w:t>
            </w:r>
          </w:p>
        </w:tc>
      </w:tr>
      <w:tr w:rsidR="00E972B4" w:rsidRPr="00021F7E" w:rsidTr="009E2348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19 491 343,81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19 679 662,33</w:t>
            </w:r>
          </w:p>
        </w:tc>
      </w:tr>
      <w:tr w:rsidR="00E972B4" w:rsidRPr="00021F7E" w:rsidTr="009E2348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15 800 600,00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15 724 400,00</w:t>
            </w:r>
          </w:p>
        </w:tc>
      </w:tr>
      <w:tr w:rsidR="00E972B4" w:rsidRPr="00021F7E" w:rsidTr="009E2348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192 016 274,00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192 016 274,00</w:t>
            </w:r>
          </w:p>
        </w:tc>
      </w:tr>
      <w:tr w:rsidR="00E972B4" w:rsidRPr="00021F7E" w:rsidTr="009E2348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788 095 535,67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957 483 405,68</w:t>
            </w:r>
          </w:p>
        </w:tc>
      </w:tr>
      <w:tr w:rsidR="00E972B4" w:rsidRPr="00021F7E" w:rsidTr="009E2348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16 734 730,00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16 734 730,00</w:t>
            </w:r>
          </w:p>
        </w:tc>
      </w:tr>
      <w:tr w:rsidR="00E972B4" w:rsidRPr="00021F7E" w:rsidTr="009E2348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459 823 804,54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457 384 915,66</w:t>
            </w:r>
          </w:p>
        </w:tc>
      </w:tr>
      <w:tr w:rsidR="00E972B4" w:rsidRPr="00021F7E" w:rsidTr="009E2348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943 322 830,54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874 003 980,54</w:t>
            </w:r>
          </w:p>
        </w:tc>
      </w:tr>
      <w:tr w:rsidR="00E972B4" w:rsidRPr="00021F7E" w:rsidTr="009E2348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111 103 529,58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111 103 529,58</w:t>
            </w:r>
          </w:p>
        </w:tc>
      </w:tr>
      <w:tr w:rsidR="00E972B4" w:rsidRPr="00021F7E" w:rsidTr="009E2348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188 049 146,00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150 024 296,00</w:t>
            </w:r>
          </w:p>
        </w:tc>
      </w:tr>
      <w:tr w:rsidR="00E972B4" w:rsidRPr="00021F7E" w:rsidTr="009E2348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555 533 558,06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524 239 558,06</w:t>
            </w:r>
          </w:p>
        </w:tc>
      </w:tr>
      <w:tr w:rsidR="00E972B4" w:rsidRPr="00021F7E" w:rsidTr="009E2348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88 636 596,90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88 636 596,90</w:t>
            </w:r>
          </w:p>
        </w:tc>
      </w:tr>
      <w:tr w:rsidR="00E972B4" w:rsidRPr="00021F7E" w:rsidTr="009E2348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Охрана окружающей среды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204 600,00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204 600,00</w:t>
            </w:r>
          </w:p>
        </w:tc>
      </w:tr>
      <w:tr w:rsidR="00E972B4" w:rsidRPr="00021F7E" w:rsidTr="009E2348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204 600,00</w:t>
            </w:r>
          </w:p>
        </w:tc>
      </w:tr>
      <w:tr w:rsidR="00E972B4" w:rsidRPr="00021F7E" w:rsidTr="009E2348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7 294 879 769,56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6 724 993 146,12</w:t>
            </w:r>
          </w:p>
        </w:tc>
      </w:tr>
      <w:tr w:rsidR="00E972B4" w:rsidRPr="00021F7E" w:rsidTr="009E2348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2 355 639 218,47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2 355 619 538,47</w:t>
            </w:r>
          </w:p>
        </w:tc>
      </w:tr>
      <w:tr w:rsidR="00E972B4" w:rsidRPr="00021F7E" w:rsidTr="009E2348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4 143 020 096,71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3 573 153 153,27</w:t>
            </w:r>
          </w:p>
        </w:tc>
      </w:tr>
      <w:tr w:rsidR="00E972B4" w:rsidRPr="00021F7E" w:rsidTr="009E2348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476 111 549,29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476 111 549,29</w:t>
            </w:r>
          </w:p>
        </w:tc>
      </w:tr>
      <w:tr w:rsidR="00E972B4" w:rsidRPr="00021F7E" w:rsidTr="009E2348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82 703 020,46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82 703 020,46</w:t>
            </w:r>
          </w:p>
        </w:tc>
      </w:tr>
      <w:tr w:rsidR="00E972B4" w:rsidRPr="00021F7E" w:rsidTr="009E2348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237 405 884,63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237 405 884,63</w:t>
            </w:r>
          </w:p>
        </w:tc>
      </w:tr>
      <w:tr w:rsidR="00E972B4" w:rsidRPr="00021F7E" w:rsidTr="009E2348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270 359 416,11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270 366 191,11</w:t>
            </w:r>
          </w:p>
        </w:tc>
      </w:tr>
      <w:tr w:rsidR="00E972B4" w:rsidRPr="00021F7E" w:rsidTr="009E2348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270 250 416,11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270 255 791,11</w:t>
            </w:r>
          </w:p>
        </w:tc>
      </w:tr>
      <w:tr w:rsidR="00E972B4" w:rsidRPr="00021F7E" w:rsidTr="009E2348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110 400,00</w:t>
            </w:r>
          </w:p>
        </w:tc>
      </w:tr>
      <w:tr w:rsidR="00E972B4" w:rsidRPr="00021F7E" w:rsidTr="009E2348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4 664 300,00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4 664 300,00</w:t>
            </w:r>
          </w:p>
        </w:tc>
      </w:tr>
      <w:tr w:rsidR="00E972B4" w:rsidRPr="00021F7E" w:rsidTr="009E2348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4 664 300,00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4 664 300,00</w:t>
            </w:r>
          </w:p>
        </w:tc>
      </w:tr>
      <w:tr w:rsidR="00E972B4" w:rsidRPr="00021F7E" w:rsidTr="009E2348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342 433 847,45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354 032 663,24</w:t>
            </w:r>
          </w:p>
        </w:tc>
      </w:tr>
      <w:tr w:rsidR="00E972B4" w:rsidRPr="00021F7E" w:rsidTr="009E2348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8 257 964,00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8 257 964,00</w:t>
            </w:r>
          </w:p>
        </w:tc>
      </w:tr>
      <w:tr w:rsidR="00E972B4" w:rsidRPr="00021F7E" w:rsidTr="009E2348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50 892 430,24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60 090 930,24</w:t>
            </w:r>
          </w:p>
        </w:tc>
      </w:tr>
      <w:tr w:rsidR="00E972B4" w:rsidRPr="00021F7E" w:rsidTr="009E2348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109 567 263,16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111 967 578,95</w:t>
            </w:r>
          </w:p>
        </w:tc>
      </w:tr>
      <w:tr w:rsidR="00E972B4" w:rsidRPr="00021F7E" w:rsidTr="009E2348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173 716 190,05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173 716 190,05</w:t>
            </w:r>
          </w:p>
        </w:tc>
      </w:tr>
      <w:tr w:rsidR="00E972B4" w:rsidRPr="00021F7E" w:rsidTr="009E2348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401 822 103,95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401 822 103,95</w:t>
            </w:r>
          </w:p>
        </w:tc>
      </w:tr>
      <w:tr w:rsidR="00E972B4" w:rsidRPr="00021F7E" w:rsidTr="009E2348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Физическая культура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250 202 848,66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250 202 848,66</w:t>
            </w:r>
          </w:p>
        </w:tc>
      </w:tr>
      <w:tr w:rsidR="00E972B4" w:rsidRPr="00021F7E" w:rsidTr="009E2348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972B4" w:rsidRPr="00021F7E" w:rsidTr="009E2348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124 118 014,29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124 717 014,29</w:t>
            </w:r>
          </w:p>
        </w:tc>
      </w:tr>
      <w:tr w:rsidR="00E972B4" w:rsidRPr="00021F7E" w:rsidTr="009E2348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26 902 241,00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26 902 241,00</w:t>
            </w:r>
          </w:p>
        </w:tc>
      </w:tr>
      <w:tr w:rsidR="00E972B4" w:rsidRPr="00021F7E" w:rsidTr="009E2348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97 831 949,86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97 831 949,86</w:t>
            </w:r>
          </w:p>
        </w:tc>
      </w:tr>
      <w:tr w:rsidR="00E972B4" w:rsidRPr="00021F7E" w:rsidTr="009E2348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90 542 149,90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90 542 149,90</w:t>
            </w:r>
          </w:p>
        </w:tc>
      </w:tr>
      <w:tr w:rsidR="00E972B4" w:rsidRPr="00021F7E" w:rsidTr="009E2348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7 289 799,96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7 289 799,96</w:t>
            </w:r>
          </w:p>
        </w:tc>
      </w:tr>
      <w:tr w:rsidR="00E972B4" w:rsidRPr="00021F7E" w:rsidTr="009E2348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972B4" w:rsidRPr="00021F7E" w:rsidTr="009E2348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972B4" w:rsidRPr="00021F7E" w:rsidTr="009E2348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12 650 366 500,00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72B4" w:rsidRPr="00021F7E" w:rsidRDefault="00E972B4" w:rsidP="009E234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12 463 644 820,00</w:t>
            </w:r>
          </w:p>
        </w:tc>
      </w:tr>
    </w:tbl>
    <w:p w:rsidR="00E972B4" w:rsidRDefault="00E972B4" w:rsidP="00E972B4">
      <w:pPr>
        <w:rPr>
          <w:rFonts w:ascii="Times New Roman" w:hAnsi="Times New Roman" w:cs="Times New Roman"/>
          <w:sz w:val="24"/>
          <w:szCs w:val="24"/>
        </w:rPr>
        <w:sectPr w:rsidR="00E972B4" w:rsidSect="00E42A7F">
          <w:pgSz w:w="16838" w:h="11906" w:orient="landscape"/>
          <w:pgMar w:top="1021" w:right="851" w:bottom="851" w:left="1134" w:header="709" w:footer="709" w:gutter="0"/>
          <w:cols w:space="708"/>
          <w:docGrid w:linePitch="360"/>
        </w:sectPr>
      </w:pPr>
    </w:p>
    <w:p w:rsidR="003F4699" w:rsidRDefault="003F4699">
      <w:bookmarkStart w:id="0" w:name="_GoBack"/>
      <w:bookmarkEnd w:id="0"/>
    </w:p>
    <w:sectPr w:rsidR="003F4699" w:rsidSect="00E972B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BDB"/>
    <w:rsid w:val="003F4699"/>
    <w:rsid w:val="00B64BDB"/>
    <w:rsid w:val="00E97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B4CD09-9AC6-4E10-ADD8-D0D34695A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72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650</Words>
  <Characters>3707</Characters>
  <Application>Microsoft Office Word</Application>
  <DocSecurity>0</DocSecurity>
  <Lines>30</Lines>
  <Paragraphs>8</Paragraphs>
  <ScaleCrop>false</ScaleCrop>
  <Company/>
  <LinksUpToDate>false</LinksUpToDate>
  <CharactersWithSpaces>4349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Тузмухаметова Юлия Зинуровна</dc:creator>
  <cp:keywords/>
  <dc:description/>
  <cp:lastModifiedBy>Тузмухаметова Юлия Зинуровна</cp:lastModifiedBy>
  <cp:revision>2</cp:revision>
  <dcterms:created xsi:type="dcterms:W3CDTF">2024-07-17T06:07:00Z</dcterms:created>
  <dcterms:modified xsi:type="dcterms:W3CDTF">2024-07-17T06:08:00Z</dcterms:modified>
</cp:coreProperties>
</file>